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1D3" w:rsidRDefault="00E119B0">
      <w:pPr>
        <w:spacing w:after="0"/>
        <w:ind w:firstLine="567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Приложение № 2</w:t>
      </w:r>
      <w:r w:rsidR="00A328D3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3471D3" w:rsidRDefault="00A328D3">
      <w:pPr>
        <w:spacing w:after="0"/>
        <w:ind w:firstLine="567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к Требованиям к закупаемой продукции</w:t>
      </w:r>
    </w:p>
    <w:p w:rsidR="003471D3" w:rsidRDefault="003471D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71D3" w:rsidRDefault="00A328D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Лестница-стремянка</w:t>
      </w:r>
      <w:r w:rsidR="007C4553">
        <w:rPr>
          <w:rFonts w:ascii="Times New Roman" w:hAnsi="Times New Roman" w:cs="Times New Roman"/>
          <w:b/>
          <w:sz w:val="24"/>
          <w:szCs w:val="24"/>
        </w:rPr>
        <w:t xml:space="preserve"> изолирующая стеклопластиковая </w:t>
      </w:r>
      <w:r w:rsidR="00E119B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м </w:t>
      </w:r>
    </w:p>
    <w:p w:rsidR="003471D3" w:rsidRDefault="00E119B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ЗЭП ЛСПТС-2х1,0</w:t>
      </w:r>
      <w:r w:rsidR="00A328D3">
        <w:rPr>
          <w:rFonts w:ascii="Times New Roman" w:hAnsi="Times New Roman" w:cs="Times New Roman"/>
          <w:b/>
          <w:sz w:val="24"/>
          <w:szCs w:val="24"/>
        </w:rPr>
        <w:t xml:space="preserve">-55, </w:t>
      </w:r>
    </w:p>
    <w:p w:rsidR="003471D3" w:rsidRDefault="00A328D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или </w:t>
      </w:r>
      <w:r w:rsidR="007C4553">
        <w:rPr>
          <w:rFonts w:ascii="Times New Roman" w:hAnsi="Times New Roman" w:cs="Times New Roman"/>
          <w:b/>
          <w:sz w:val="24"/>
          <w:szCs w:val="24"/>
        </w:rPr>
        <w:t>аналог</w:t>
      </w:r>
    </w:p>
    <w:p w:rsidR="007C4553" w:rsidRDefault="007C455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4410" w:rsidRPr="0030116D" w:rsidRDefault="00C44410" w:rsidP="00415D1F">
      <w:pPr>
        <w:pStyle w:val="af9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116D">
        <w:rPr>
          <w:rFonts w:ascii="Times New Roman" w:hAnsi="Times New Roman" w:cs="Times New Roman"/>
          <w:sz w:val="24"/>
          <w:szCs w:val="24"/>
        </w:rPr>
        <w:t>Вся продукция должна пройти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работников.</w:t>
      </w:r>
    </w:p>
    <w:p w:rsidR="00C44410" w:rsidRPr="0030116D" w:rsidRDefault="00C44410" w:rsidP="00415D1F">
      <w:pPr>
        <w:pStyle w:val="af9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116D">
        <w:rPr>
          <w:rFonts w:ascii="Times New Roman" w:hAnsi="Times New Roman" w:cs="Times New Roman"/>
          <w:sz w:val="24"/>
          <w:szCs w:val="24"/>
        </w:rPr>
        <w:t>На каждое изделие должен поставляться паспорт.</w:t>
      </w:r>
    </w:p>
    <w:p w:rsidR="00C44410" w:rsidRDefault="00C44410" w:rsidP="00415D1F">
      <w:pPr>
        <w:pStyle w:val="af9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116D">
        <w:rPr>
          <w:rFonts w:ascii="Times New Roman" w:hAnsi="Times New Roman" w:cs="Times New Roman"/>
          <w:sz w:val="24"/>
          <w:szCs w:val="24"/>
        </w:rPr>
        <w:t xml:space="preserve">Вся поставляемая продукция должна быть новой, ранее не использованной и изготовлена не ранее </w:t>
      </w:r>
      <w:r w:rsidR="00494CFB" w:rsidRPr="0030116D">
        <w:rPr>
          <w:rFonts w:ascii="Times New Roman" w:hAnsi="Times New Roman" w:cs="Times New Roman"/>
          <w:sz w:val="24"/>
          <w:szCs w:val="24"/>
        </w:rPr>
        <w:t>2025 года</w:t>
      </w:r>
      <w:r w:rsidRPr="0030116D">
        <w:rPr>
          <w:rFonts w:ascii="Times New Roman" w:hAnsi="Times New Roman" w:cs="Times New Roman"/>
          <w:sz w:val="24"/>
          <w:szCs w:val="24"/>
        </w:rPr>
        <w:t>.</w:t>
      </w:r>
    </w:p>
    <w:p w:rsidR="00C20516" w:rsidRPr="0061498C" w:rsidRDefault="00C20516" w:rsidP="00415D1F">
      <w:pPr>
        <w:pStyle w:val="af9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149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Лестница-стремянка изолирующая – средство защиты, используемое для подъема работника на высоту, при производстве работ в действующей электроустановке, имеет два рабочих положения: в разложенном виде как лестницы, и в положении стремянки. </w:t>
      </w:r>
      <w:r w:rsidRPr="0061498C">
        <w:rPr>
          <w:rFonts w:ascii="Times New Roman" w:hAnsi="Times New Roman" w:cs="Times New Roman"/>
          <w:sz w:val="24"/>
          <w:szCs w:val="24"/>
        </w:rPr>
        <w:t>Легко раскладывается в рабочее и транспортное положение.</w:t>
      </w:r>
    </w:p>
    <w:p w:rsidR="00C20516" w:rsidRPr="0061498C" w:rsidRDefault="00C20516" w:rsidP="00415D1F">
      <w:pPr>
        <w:pStyle w:val="af9"/>
        <w:widowControl w:val="0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61498C">
        <w:rPr>
          <w:rFonts w:ascii="Times New Roman" w:hAnsi="Times New Roman" w:cs="Times New Roman"/>
          <w:color w:val="000000" w:themeColor="text1"/>
          <w:sz w:val="24"/>
        </w:rPr>
        <w:t>Конструкция представляет собой два лестничных элемента, соединенных между собой поворотными узлами с фиксирующей рукояткой.</w:t>
      </w:r>
    </w:p>
    <w:p w:rsidR="00C44410" w:rsidRDefault="0061498C" w:rsidP="00415D1F">
      <w:pPr>
        <w:pStyle w:val="af9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Поворотные</w:t>
      </w:r>
      <w:r w:rsidR="00C44410" w:rsidRPr="0030116D">
        <w:rPr>
          <w:rFonts w:ascii="Times New Roman" w:hAnsi="Times New Roman" w:cs="Times New Roman"/>
          <w:sz w:val="24"/>
          <w:szCs w:val="24"/>
        </w:rPr>
        <w:t xml:space="preserve"> элементы совместно с ограничителем должны обеспечивать легкость раскладывания, надежную фиксацию стремянки в выбранном положении, обеспечивать угол наклона рабочей секции стремянки к поверхности установки, равны</w:t>
      </w:r>
      <w:r w:rsidR="0030116D">
        <w:rPr>
          <w:rFonts w:ascii="Times New Roman" w:hAnsi="Times New Roman" w:cs="Times New Roman"/>
          <w:sz w:val="24"/>
          <w:szCs w:val="24"/>
        </w:rPr>
        <w:t>й 75</w:t>
      </w:r>
      <w:r w:rsidR="0030116D" w:rsidRPr="0030116D">
        <w:rPr>
          <w:rFonts w:ascii="Symbol" w:eastAsia="Symbol" w:hAnsi="Symbol" w:cs="Symbol"/>
        </w:rPr>
        <w:t></w:t>
      </w:r>
      <w:r w:rsidR="00C44410" w:rsidRPr="0030116D">
        <w:rPr>
          <w:rFonts w:ascii="Times New Roman" w:hAnsi="Times New Roman" w:cs="Times New Roman"/>
          <w:sz w:val="24"/>
          <w:szCs w:val="24"/>
        </w:rPr>
        <w:t xml:space="preserve"> и исключать самопроизвольное раздвижение секции лестницы-стремянки из рабочего положения.</w:t>
      </w:r>
    </w:p>
    <w:p w:rsidR="00C44410" w:rsidRPr="0030116D" w:rsidRDefault="00C44410" w:rsidP="00415D1F">
      <w:pPr>
        <w:pStyle w:val="af9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116D">
        <w:rPr>
          <w:rFonts w:ascii="Times New Roman" w:hAnsi="Times New Roman" w:cs="Times New Roman"/>
          <w:sz w:val="24"/>
          <w:szCs w:val="24"/>
        </w:rPr>
        <w:t>Конструкция должна исключать острые кромки, заусенцы и отдельные элементы, создающие риск возникновения зацепления работника за спецодежду или повреждения кожных покровов при производстве работ.</w:t>
      </w:r>
    </w:p>
    <w:p w:rsidR="00036368" w:rsidRPr="0030116D" w:rsidRDefault="00C44410" w:rsidP="00415D1F">
      <w:pPr>
        <w:pStyle w:val="af9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116D">
        <w:rPr>
          <w:rFonts w:ascii="Times New Roman" w:hAnsi="Times New Roman" w:cs="Times New Roman"/>
          <w:sz w:val="24"/>
          <w:szCs w:val="24"/>
        </w:rPr>
        <w:t xml:space="preserve">Высота стремянки определяется в рабочем положении исходя из расстояния между поверхностью установки и симметричной опоры в соответствии со спецификацией заказчика. Расхождение более чем на ±1% не допускается. </w:t>
      </w:r>
    </w:p>
    <w:p w:rsidR="00C44410" w:rsidRDefault="00C44410" w:rsidP="00415D1F">
      <w:pPr>
        <w:pStyle w:val="af9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116D">
        <w:rPr>
          <w:rFonts w:ascii="Times New Roman" w:hAnsi="Times New Roman" w:cs="Times New Roman"/>
          <w:sz w:val="24"/>
          <w:szCs w:val="24"/>
        </w:rPr>
        <w:t>Изолирующие стремянки, применяемые в электроустановках переменного тока промышленной частоты, изготавливаются климатического исполнения У категории 1.1. по ГОСТ 15150 и эксплуатируются при следующих климатических факторах внешней среды: от минус 60</w:t>
      </w:r>
      <w:r w:rsidR="00036368" w:rsidRPr="0030116D">
        <w:rPr>
          <w:rFonts w:ascii="Symbol" w:eastAsia="Symbol" w:hAnsi="Symbol" w:cs="Symbol"/>
        </w:rPr>
        <w:t></w:t>
      </w:r>
      <w:r w:rsidR="00036368" w:rsidRPr="0030116D">
        <w:rPr>
          <w:rFonts w:ascii="Times New Roman" w:hAnsi="Times New Roman" w:cs="Times New Roman"/>
        </w:rPr>
        <w:t>С</w:t>
      </w:r>
      <w:r w:rsidRPr="0030116D">
        <w:rPr>
          <w:rFonts w:ascii="Times New Roman" w:hAnsi="Times New Roman" w:cs="Times New Roman"/>
          <w:sz w:val="24"/>
          <w:szCs w:val="24"/>
        </w:rPr>
        <w:t xml:space="preserve"> до плюс 45</w:t>
      </w:r>
      <w:r w:rsidR="00036368" w:rsidRPr="0030116D">
        <w:rPr>
          <w:rFonts w:ascii="Symbol" w:eastAsia="Symbol" w:hAnsi="Symbol" w:cs="Symbol"/>
        </w:rPr>
        <w:t></w:t>
      </w:r>
      <w:r w:rsidR="00036368" w:rsidRPr="0030116D">
        <w:rPr>
          <w:rFonts w:ascii="Times New Roman" w:hAnsi="Times New Roman" w:cs="Times New Roman"/>
        </w:rPr>
        <w:t>С</w:t>
      </w:r>
      <w:r w:rsidRPr="0030116D">
        <w:rPr>
          <w:rFonts w:ascii="Times New Roman" w:hAnsi="Times New Roman" w:cs="Times New Roman"/>
          <w:sz w:val="24"/>
          <w:szCs w:val="24"/>
        </w:rPr>
        <w:t>, относительная влажность воздуха до 98% при температуре 25</w:t>
      </w:r>
      <w:r w:rsidR="00036368" w:rsidRPr="0030116D">
        <w:rPr>
          <w:rFonts w:ascii="Symbol" w:eastAsia="Symbol" w:hAnsi="Symbol" w:cs="Symbol"/>
        </w:rPr>
        <w:t></w:t>
      </w:r>
      <w:r w:rsidR="00036368" w:rsidRPr="0030116D">
        <w:rPr>
          <w:rFonts w:ascii="Times New Roman" w:hAnsi="Times New Roman" w:cs="Times New Roman"/>
        </w:rPr>
        <w:t>С</w:t>
      </w:r>
      <w:r w:rsidRPr="0030116D">
        <w:rPr>
          <w:rFonts w:ascii="Times New Roman" w:hAnsi="Times New Roman" w:cs="Times New Roman"/>
          <w:sz w:val="24"/>
          <w:szCs w:val="24"/>
        </w:rPr>
        <w:t>.</w:t>
      </w:r>
    </w:p>
    <w:p w:rsidR="00C44410" w:rsidRPr="00275E3E" w:rsidRDefault="00C44410" w:rsidP="00415D1F">
      <w:pPr>
        <w:pStyle w:val="af9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75E3E">
        <w:rPr>
          <w:rFonts w:ascii="Times New Roman" w:hAnsi="Times New Roman" w:cs="Times New Roman"/>
          <w:sz w:val="24"/>
          <w:szCs w:val="24"/>
        </w:rPr>
        <w:t>Тетивы стремянок для обеспечения устойчивости должны расходиться книзу. Ширина стремянки вверху должна быть не менее 300 мм, внизу - не менее 400 мм.</w:t>
      </w:r>
      <w:r w:rsidR="00B473AF" w:rsidRPr="00275E3E">
        <w:rPr>
          <w:rFonts w:ascii="Times New Roman" w:hAnsi="Times New Roman" w:cs="Times New Roman"/>
          <w:sz w:val="24"/>
          <w:szCs w:val="24"/>
        </w:rPr>
        <w:t xml:space="preserve"> Размер стеклопластикового профиля тетивы</w:t>
      </w:r>
      <w:r w:rsidR="00093EA6" w:rsidRPr="00275E3E">
        <w:rPr>
          <w:rFonts w:ascii="Times New Roman" w:hAnsi="Times New Roman" w:cs="Times New Roman"/>
          <w:sz w:val="24"/>
          <w:szCs w:val="24"/>
        </w:rPr>
        <w:t xml:space="preserve"> лестницы должен быть</w:t>
      </w:r>
      <w:r w:rsidR="00B473AF" w:rsidRPr="00275E3E">
        <w:rPr>
          <w:rFonts w:ascii="Times New Roman" w:hAnsi="Times New Roman" w:cs="Times New Roman"/>
          <w:sz w:val="24"/>
          <w:szCs w:val="24"/>
        </w:rPr>
        <w:t xml:space="preserve"> не менее 55 </w:t>
      </w:r>
      <w:r w:rsidR="00093EA6" w:rsidRPr="00275E3E">
        <w:rPr>
          <w:rFonts w:ascii="Times New Roman" w:hAnsi="Times New Roman" w:cs="Times New Roman"/>
          <w:sz w:val="24"/>
          <w:szCs w:val="24"/>
        </w:rPr>
        <w:t>х 25 мм. Размер стеклопластикового профиля ступеней</w:t>
      </w:r>
      <w:r w:rsidR="00B473AF" w:rsidRPr="00275E3E">
        <w:rPr>
          <w:rFonts w:ascii="Times New Roman" w:hAnsi="Times New Roman" w:cs="Times New Roman"/>
          <w:sz w:val="24"/>
          <w:szCs w:val="24"/>
        </w:rPr>
        <w:t xml:space="preserve"> </w:t>
      </w:r>
      <w:r w:rsidR="00093EA6" w:rsidRPr="00275E3E">
        <w:rPr>
          <w:rFonts w:ascii="Times New Roman" w:hAnsi="Times New Roman" w:cs="Times New Roman"/>
          <w:sz w:val="24"/>
          <w:szCs w:val="24"/>
        </w:rPr>
        <w:t xml:space="preserve">лестницы должен быть не менее </w:t>
      </w:r>
      <w:r w:rsidR="00B473AF" w:rsidRPr="00275E3E">
        <w:rPr>
          <w:rFonts w:ascii="Times New Roman" w:hAnsi="Times New Roman" w:cs="Times New Roman"/>
          <w:sz w:val="24"/>
          <w:szCs w:val="24"/>
        </w:rPr>
        <w:t xml:space="preserve">36 </w:t>
      </w:r>
      <w:r w:rsidR="00093EA6" w:rsidRPr="00275E3E">
        <w:rPr>
          <w:rFonts w:ascii="Times New Roman" w:hAnsi="Times New Roman" w:cs="Times New Roman"/>
          <w:sz w:val="24"/>
          <w:szCs w:val="24"/>
        </w:rPr>
        <w:t>х</w:t>
      </w:r>
      <w:r w:rsidR="00B473AF" w:rsidRPr="00275E3E">
        <w:rPr>
          <w:rFonts w:ascii="Times New Roman" w:hAnsi="Times New Roman" w:cs="Times New Roman"/>
          <w:sz w:val="24"/>
          <w:szCs w:val="24"/>
        </w:rPr>
        <w:t xml:space="preserve"> 26 мм.</w:t>
      </w:r>
    </w:p>
    <w:p w:rsidR="00C44410" w:rsidRDefault="00C44410" w:rsidP="00415D1F">
      <w:pPr>
        <w:pStyle w:val="af9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116D">
        <w:rPr>
          <w:rFonts w:ascii="Times New Roman" w:hAnsi="Times New Roman" w:cs="Times New Roman"/>
          <w:sz w:val="24"/>
          <w:szCs w:val="24"/>
        </w:rPr>
        <w:t>Расстояние между ступеньками стремянок должно быть от 250 до 350 мм, а расстояние от первой ступеньки до уровня поверхности установки (пола, земли и т.п.) - не более 400 мм.</w:t>
      </w:r>
    </w:p>
    <w:p w:rsidR="00C44410" w:rsidRPr="0030116D" w:rsidRDefault="00C44410" w:rsidP="00415D1F">
      <w:pPr>
        <w:pStyle w:val="af9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116D">
        <w:rPr>
          <w:rFonts w:ascii="Times New Roman" w:hAnsi="Times New Roman" w:cs="Times New Roman"/>
          <w:sz w:val="24"/>
          <w:szCs w:val="24"/>
        </w:rPr>
        <w:t>Конструкция приставных стремянок должна обеспечивать надежное крепление ступенек к тетивам, при этом каждая ступенька должна крепиться к тетивам с помощью клеевого соединения с использованием фитингов. Применение только клеевого соединения или клепок не допускается.</w:t>
      </w:r>
    </w:p>
    <w:p w:rsidR="00C44410" w:rsidRPr="0030116D" w:rsidRDefault="00C44410" w:rsidP="00415D1F">
      <w:pPr>
        <w:pStyle w:val="af9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116D">
        <w:rPr>
          <w:rFonts w:ascii="Times New Roman" w:hAnsi="Times New Roman" w:cs="Times New Roman"/>
          <w:sz w:val="24"/>
          <w:szCs w:val="24"/>
        </w:rPr>
        <w:t>Нижние концы тетив стремянок должны быть оборудованы универсаль</w:t>
      </w:r>
      <w:r w:rsidR="0030116D">
        <w:rPr>
          <w:rFonts w:ascii="Times New Roman" w:hAnsi="Times New Roman" w:cs="Times New Roman"/>
          <w:sz w:val="24"/>
          <w:szCs w:val="24"/>
        </w:rPr>
        <w:t>ными оконцевателями, позволяющими</w:t>
      </w:r>
      <w:r w:rsidRPr="0030116D">
        <w:rPr>
          <w:rFonts w:ascii="Times New Roman" w:hAnsi="Times New Roman" w:cs="Times New Roman"/>
          <w:sz w:val="24"/>
          <w:szCs w:val="24"/>
        </w:rPr>
        <w:t xml:space="preserve"> работать со стремянки, как при установке на грунт, так и на гладких поверхностях (заостренными металлическими оконцевателями для установки на грунт и надежно одеваемыми башмаками из эластичного материала, предотвращающего проскальзывание при использовании на гладких поверхностях). При использовании эластичных оконцевателей металлические оконцеватели должны сдвигаться/складываться относительно тетив лестницы-стремянки оставаясь частью общей конструкции.</w:t>
      </w:r>
    </w:p>
    <w:p w:rsidR="00C44410" w:rsidRPr="0030116D" w:rsidRDefault="00C44410" w:rsidP="00415D1F">
      <w:pPr>
        <w:pStyle w:val="af9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116D">
        <w:rPr>
          <w:rFonts w:ascii="Times New Roman" w:hAnsi="Times New Roman" w:cs="Times New Roman"/>
          <w:sz w:val="24"/>
          <w:szCs w:val="24"/>
        </w:rPr>
        <w:t>Длина металлических оконцевателей в рабочем положении должна быть не менее 100мм.</w:t>
      </w:r>
    </w:p>
    <w:p w:rsidR="00C44410" w:rsidRPr="0030116D" w:rsidRDefault="00C44410" w:rsidP="00415D1F">
      <w:pPr>
        <w:pStyle w:val="af9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116D">
        <w:rPr>
          <w:rFonts w:ascii="Times New Roman" w:hAnsi="Times New Roman" w:cs="Times New Roman"/>
          <w:sz w:val="24"/>
          <w:szCs w:val="24"/>
        </w:rPr>
        <w:t>Ступени должны иметь рифление на рабочей поверхности.</w:t>
      </w:r>
    </w:p>
    <w:p w:rsidR="00C44410" w:rsidRPr="0030116D" w:rsidRDefault="00C44410" w:rsidP="00415D1F">
      <w:pPr>
        <w:pStyle w:val="af9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116D">
        <w:rPr>
          <w:rFonts w:ascii="Times New Roman" w:hAnsi="Times New Roman" w:cs="Times New Roman"/>
          <w:sz w:val="24"/>
          <w:szCs w:val="24"/>
        </w:rPr>
        <w:t xml:space="preserve">Тетивы и ступени изолирующих стремянок должны изготавливаться из стеклопластика, поверхность которого должна быть покрыта атмосферостойкими </w:t>
      </w:r>
      <w:r w:rsidRPr="0030116D">
        <w:rPr>
          <w:rFonts w:ascii="Times New Roman" w:hAnsi="Times New Roman" w:cs="Times New Roman"/>
          <w:sz w:val="24"/>
          <w:szCs w:val="24"/>
        </w:rPr>
        <w:lastRenderedPageBreak/>
        <w:t xml:space="preserve">электроизоляционными эмалью и лаком красного или оранжевого цвета. Ступени из профиля прямоугольного сечения. </w:t>
      </w:r>
    </w:p>
    <w:p w:rsidR="00C44410" w:rsidRPr="0030116D" w:rsidRDefault="00C44410" w:rsidP="00415D1F">
      <w:pPr>
        <w:pStyle w:val="af9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116D">
        <w:rPr>
          <w:rFonts w:ascii="Times New Roman" w:hAnsi="Times New Roman" w:cs="Times New Roman"/>
          <w:sz w:val="24"/>
          <w:szCs w:val="24"/>
        </w:rPr>
        <w:t>Вес стремянки не должен превышать 13 кг.</w:t>
      </w:r>
    </w:p>
    <w:p w:rsidR="00C44410" w:rsidRPr="0030116D" w:rsidRDefault="00C44410" w:rsidP="00415D1F">
      <w:pPr>
        <w:pStyle w:val="af9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116D">
        <w:rPr>
          <w:rFonts w:ascii="Times New Roman" w:hAnsi="Times New Roman" w:cs="Times New Roman"/>
          <w:sz w:val="24"/>
          <w:szCs w:val="24"/>
        </w:rPr>
        <w:t>Профиль тетив стремянок должен обеспечивать жесткость конструкции, исключающую возможность раскачивания работника при подъеме и выполнении работ.</w:t>
      </w:r>
    </w:p>
    <w:p w:rsidR="00C44410" w:rsidRDefault="00C44410" w:rsidP="00415D1F">
      <w:pPr>
        <w:pStyle w:val="af9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116D">
        <w:rPr>
          <w:rFonts w:ascii="Times New Roman" w:hAnsi="Times New Roman" w:cs="Times New Roman"/>
          <w:sz w:val="24"/>
          <w:szCs w:val="24"/>
        </w:rPr>
        <w:t>При типовых, периодических и приемо-сдаточных испытаниях изготовитель обязан произвести следующие испытания в</w:t>
      </w:r>
      <w:r w:rsidR="009E49CE">
        <w:rPr>
          <w:rFonts w:ascii="Times New Roman" w:hAnsi="Times New Roman" w:cs="Times New Roman"/>
          <w:sz w:val="24"/>
          <w:szCs w:val="24"/>
        </w:rPr>
        <w:t xml:space="preserve"> соответствии с СТО 34.01-30.1</w:t>
      </w:r>
      <w:r w:rsidRPr="0030116D">
        <w:rPr>
          <w:rFonts w:ascii="Times New Roman" w:hAnsi="Times New Roman" w:cs="Times New Roman"/>
          <w:sz w:val="24"/>
          <w:szCs w:val="24"/>
        </w:rPr>
        <w:t>-001-2016 «Порядок применения электрозащитных средств в электросетевом комплексе ПАО «РОССЕТИ». Требования к эксплуатации и испытаниям», и подтвердить данные испытания протоколами:</w:t>
      </w:r>
      <w:r w:rsidR="0030116D">
        <w:rPr>
          <w:rFonts w:ascii="Times New Roman" w:hAnsi="Times New Roman" w:cs="Times New Roman"/>
          <w:sz w:val="24"/>
          <w:szCs w:val="24"/>
        </w:rPr>
        <w:t xml:space="preserve"> </w:t>
      </w:r>
      <w:r w:rsidR="0030116D" w:rsidRPr="0030116D">
        <w:rPr>
          <w:rFonts w:ascii="Times New Roman" w:hAnsi="Times New Roman" w:cs="Times New Roman"/>
          <w:sz w:val="24"/>
          <w:szCs w:val="24"/>
        </w:rPr>
        <w:t xml:space="preserve">- </w:t>
      </w:r>
      <w:r w:rsidR="0030116D">
        <w:rPr>
          <w:rFonts w:ascii="Times New Roman" w:hAnsi="Times New Roman" w:cs="Times New Roman"/>
          <w:sz w:val="24"/>
          <w:szCs w:val="24"/>
        </w:rPr>
        <w:t>м</w:t>
      </w:r>
      <w:r w:rsidRPr="0030116D">
        <w:rPr>
          <w:rFonts w:ascii="Times New Roman" w:hAnsi="Times New Roman" w:cs="Times New Roman"/>
          <w:sz w:val="24"/>
          <w:szCs w:val="24"/>
        </w:rPr>
        <w:t>еханические испытания на прочность</w:t>
      </w:r>
      <w:r w:rsidR="0030116D">
        <w:rPr>
          <w:rFonts w:ascii="Times New Roman" w:hAnsi="Times New Roman" w:cs="Times New Roman"/>
          <w:sz w:val="24"/>
          <w:szCs w:val="24"/>
        </w:rPr>
        <w:t xml:space="preserve">; </w:t>
      </w:r>
      <w:r w:rsidR="0030116D" w:rsidRPr="0030116D">
        <w:rPr>
          <w:rFonts w:ascii="Times New Roman" w:hAnsi="Times New Roman" w:cs="Times New Roman"/>
          <w:sz w:val="24"/>
          <w:szCs w:val="24"/>
        </w:rPr>
        <w:t xml:space="preserve">- </w:t>
      </w:r>
      <w:r w:rsidR="0030116D">
        <w:rPr>
          <w:rFonts w:ascii="Times New Roman" w:hAnsi="Times New Roman" w:cs="Times New Roman"/>
          <w:sz w:val="24"/>
          <w:szCs w:val="24"/>
        </w:rPr>
        <w:t>э</w:t>
      </w:r>
      <w:r w:rsidRPr="0030116D">
        <w:rPr>
          <w:rFonts w:ascii="Times New Roman" w:hAnsi="Times New Roman" w:cs="Times New Roman"/>
          <w:sz w:val="24"/>
          <w:szCs w:val="24"/>
        </w:rPr>
        <w:t>лектрические испытания стремя</w:t>
      </w:r>
      <w:r w:rsidR="0030116D" w:rsidRPr="0030116D">
        <w:rPr>
          <w:rFonts w:ascii="Times New Roman" w:hAnsi="Times New Roman" w:cs="Times New Roman"/>
          <w:sz w:val="24"/>
          <w:szCs w:val="24"/>
        </w:rPr>
        <w:t>нки из расчета 1кВ на 1 см длин</w:t>
      </w:r>
      <w:r w:rsidRPr="0030116D">
        <w:rPr>
          <w:rFonts w:ascii="Times New Roman" w:hAnsi="Times New Roman" w:cs="Times New Roman"/>
          <w:sz w:val="24"/>
          <w:szCs w:val="24"/>
        </w:rPr>
        <w:t>ы лестницы-стремянки.</w:t>
      </w:r>
    </w:p>
    <w:p w:rsidR="007C4553" w:rsidRPr="00770CED" w:rsidRDefault="00C44410" w:rsidP="00415D1F">
      <w:pPr>
        <w:pStyle w:val="af9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70CED">
        <w:rPr>
          <w:rFonts w:ascii="Times New Roman" w:hAnsi="Times New Roman" w:cs="Times New Roman"/>
          <w:sz w:val="24"/>
          <w:szCs w:val="24"/>
        </w:rPr>
        <w:t>В инструкции /паспорте изготовителя должны быть указаны условия хранения и транспортировки при температуре от -40</w:t>
      </w:r>
      <w:r w:rsidR="0030116D" w:rsidRPr="00770CED">
        <w:rPr>
          <w:rFonts w:ascii="Symbol" w:eastAsia="Symbol" w:hAnsi="Symbol" w:cs="Symbol"/>
          <w:sz w:val="24"/>
          <w:szCs w:val="24"/>
        </w:rPr>
        <w:t></w:t>
      </w:r>
      <w:r w:rsidRPr="00770CED">
        <w:rPr>
          <w:rFonts w:ascii="Times New Roman" w:hAnsi="Times New Roman" w:cs="Times New Roman"/>
          <w:sz w:val="24"/>
          <w:szCs w:val="24"/>
        </w:rPr>
        <w:t>С до +50</w:t>
      </w:r>
      <w:r w:rsidR="0030116D" w:rsidRPr="00770CED">
        <w:rPr>
          <w:rFonts w:ascii="Symbol" w:eastAsia="Symbol" w:hAnsi="Symbol" w:cs="Symbol"/>
          <w:sz w:val="24"/>
          <w:szCs w:val="24"/>
        </w:rPr>
        <w:t></w:t>
      </w:r>
      <w:r w:rsidRPr="00770CED">
        <w:rPr>
          <w:rFonts w:ascii="Times New Roman" w:hAnsi="Times New Roman" w:cs="Times New Roman"/>
          <w:sz w:val="24"/>
          <w:szCs w:val="24"/>
        </w:rPr>
        <w:t>С.</w:t>
      </w:r>
    </w:p>
    <w:p w:rsidR="003471D3" w:rsidRPr="00770CED" w:rsidRDefault="00A328D3" w:rsidP="00415D1F">
      <w:pPr>
        <w:pStyle w:val="af9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70CED">
        <w:rPr>
          <w:rFonts w:ascii="Times New Roman" w:hAnsi="Times New Roman" w:cs="Times New Roman"/>
          <w:color w:val="000000" w:themeColor="text1"/>
          <w:sz w:val="24"/>
          <w:szCs w:val="24"/>
        </w:rPr>
        <w:t>На каждую изолирующую лестницу</w:t>
      </w:r>
      <w:r w:rsidR="0030116D" w:rsidRPr="00770CED">
        <w:rPr>
          <w:rFonts w:ascii="Times New Roman" w:hAnsi="Times New Roman" w:cs="Times New Roman"/>
          <w:color w:val="000000" w:themeColor="text1"/>
          <w:sz w:val="24"/>
          <w:szCs w:val="24"/>
        </w:rPr>
        <w:t>-стремянку</w:t>
      </w:r>
      <w:r w:rsidRPr="00770C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должна быть нанесена маркировка изготовителя, содержащая следующие данные:</w:t>
      </w:r>
    </w:p>
    <w:p w:rsidR="003471D3" w:rsidRPr="00770CED" w:rsidRDefault="00A328D3" w:rsidP="00415D1F">
      <w:pPr>
        <w:pStyle w:val="af9"/>
        <w:widowControl w:val="0"/>
        <w:numPr>
          <w:ilvl w:val="2"/>
          <w:numId w:val="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0CED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 изготовителя и (или) его товарный знак (при наличии);</w:t>
      </w:r>
    </w:p>
    <w:p w:rsidR="003471D3" w:rsidRPr="00770CED" w:rsidRDefault="00A328D3" w:rsidP="00415D1F">
      <w:pPr>
        <w:pStyle w:val="af9"/>
        <w:widowControl w:val="0"/>
        <w:numPr>
          <w:ilvl w:val="2"/>
          <w:numId w:val="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0CED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 изделия (при наличии - наименование модели, тип, артикул и т.п.);</w:t>
      </w:r>
    </w:p>
    <w:p w:rsidR="003471D3" w:rsidRDefault="00A328D3" w:rsidP="00415D1F">
      <w:pPr>
        <w:pStyle w:val="af9"/>
        <w:widowControl w:val="0"/>
        <w:numPr>
          <w:ilvl w:val="2"/>
          <w:numId w:val="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0CED">
        <w:rPr>
          <w:rFonts w:ascii="Times New Roman" w:hAnsi="Times New Roman" w:cs="Times New Roman"/>
          <w:color w:val="000000" w:themeColor="text1"/>
          <w:sz w:val="24"/>
          <w:szCs w:val="24"/>
        </w:rPr>
        <w:t>номинальное значение напряжения (диапазон напряжений), на которое рассчитано электрозащитное средство;</w:t>
      </w:r>
    </w:p>
    <w:p w:rsidR="00266CFB" w:rsidRPr="00266CFB" w:rsidRDefault="00266CFB" w:rsidP="00415D1F">
      <w:pPr>
        <w:pStyle w:val="af9"/>
        <w:widowControl w:val="0"/>
        <w:numPr>
          <w:ilvl w:val="2"/>
          <w:numId w:val="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6CFB">
        <w:rPr>
          <w:rFonts w:ascii="Times New Roman" w:hAnsi="Times New Roman" w:cs="Times New Roman"/>
          <w:color w:val="000000" w:themeColor="text1"/>
          <w:sz w:val="24"/>
          <w:szCs w:val="24"/>
        </w:rPr>
        <w:t>размер (при наличии);</w:t>
      </w:r>
    </w:p>
    <w:p w:rsidR="003471D3" w:rsidRPr="00770CED" w:rsidRDefault="00A328D3" w:rsidP="00415D1F">
      <w:pPr>
        <w:pStyle w:val="af9"/>
        <w:widowControl w:val="0"/>
        <w:numPr>
          <w:ilvl w:val="2"/>
          <w:numId w:val="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0C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дату (месяц, год) изготовления или дату окончания срока </w:t>
      </w:r>
      <w:r w:rsidR="00266CFB">
        <w:rPr>
          <w:rFonts w:ascii="Times New Roman" w:hAnsi="Times New Roman" w:cs="Times New Roman"/>
          <w:color w:val="000000" w:themeColor="text1"/>
          <w:sz w:val="24"/>
          <w:szCs w:val="24"/>
        </w:rPr>
        <w:t>годности, если она установлена;</w:t>
      </w:r>
    </w:p>
    <w:p w:rsidR="003471D3" w:rsidRPr="00770CED" w:rsidRDefault="00A328D3" w:rsidP="00415D1F">
      <w:pPr>
        <w:pStyle w:val="af9"/>
        <w:widowControl w:val="0"/>
        <w:numPr>
          <w:ilvl w:val="2"/>
          <w:numId w:val="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0CED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об области применения (разрешается применять при работе под напряжением, разрешается применять в сырую погоду);</w:t>
      </w:r>
    </w:p>
    <w:p w:rsidR="003471D3" w:rsidRPr="00770CED" w:rsidRDefault="00A328D3" w:rsidP="00415D1F">
      <w:pPr>
        <w:pStyle w:val="af9"/>
        <w:widowControl w:val="0"/>
        <w:numPr>
          <w:ilvl w:val="2"/>
          <w:numId w:val="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0CED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документе, в соответствии с которым изготовлено электрозащитное средство;</w:t>
      </w:r>
    </w:p>
    <w:p w:rsidR="003471D3" w:rsidRPr="00770CED" w:rsidRDefault="00A328D3" w:rsidP="00415D1F">
      <w:pPr>
        <w:pStyle w:val="af9"/>
        <w:widowControl w:val="0"/>
        <w:numPr>
          <w:ilvl w:val="2"/>
          <w:numId w:val="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0CED">
        <w:rPr>
          <w:rFonts w:ascii="Times New Roman" w:hAnsi="Times New Roman" w:cs="Times New Roman"/>
          <w:color w:val="000000" w:themeColor="text1"/>
          <w:sz w:val="24"/>
          <w:szCs w:val="24"/>
        </w:rPr>
        <w:t>номер изделия (или номер партии).</w:t>
      </w:r>
    </w:p>
    <w:p w:rsidR="003471D3" w:rsidRPr="00280334" w:rsidRDefault="00A328D3" w:rsidP="00415D1F">
      <w:pPr>
        <w:widowControl w:val="0"/>
        <w:tabs>
          <w:tab w:val="left" w:pos="1276"/>
          <w:tab w:val="left" w:pos="156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0334">
        <w:rPr>
          <w:rFonts w:ascii="Times New Roman" w:hAnsi="Times New Roman" w:cs="Times New Roman"/>
          <w:color w:val="000000" w:themeColor="text1"/>
          <w:sz w:val="24"/>
          <w:szCs w:val="24"/>
        </w:rPr>
        <w:t>Маркировка дополнительно должна содержать величину допустимой механической нагрузки.</w:t>
      </w:r>
    </w:p>
    <w:p w:rsidR="003471D3" w:rsidRPr="00280334" w:rsidRDefault="00A328D3" w:rsidP="00415D1F">
      <w:pPr>
        <w:pStyle w:val="33"/>
        <w:widowControl w:val="0"/>
        <w:numPr>
          <w:ilvl w:val="0"/>
          <w:numId w:val="0"/>
        </w:numPr>
        <w:tabs>
          <w:tab w:val="clear" w:pos="1418"/>
          <w:tab w:val="left" w:pos="1276"/>
        </w:tabs>
        <w:spacing w:before="0"/>
        <w:ind w:firstLine="851"/>
        <w:rPr>
          <w:color w:val="000000" w:themeColor="text1"/>
          <w:sz w:val="24"/>
          <w:szCs w:val="24"/>
        </w:rPr>
      </w:pPr>
      <w:r w:rsidRPr="00280334">
        <w:rPr>
          <w:color w:val="000000" w:themeColor="text1"/>
          <w:sz w:val="24"/>
          <w:szCs w:val="24"/>
        </w:rPr>
        <w:t>Маркировка наноситься любым рельефным способом (в том числе тиснение, шелкография, гравировка, литье, штамповка) либо трудноудаляемой краской непосредственно на изделие или на трудноудаляемую этикетку (бирку), прикрепленную к изделию. Допускается нанесение информации в виде пиктограмм, которые могут использоваться в качестве указателей области применения. Информация должна быть легкочитаемой, стойкой при хранении, перевозке и использовании продукции по назначению в течение всего срока годности, срока службы и (или) гарантийного срока хранения.</w:t>
      </w:r>
    </w:p>
    <w:p w:rsidR="003471D3" w:rsidRDefault="00266CFB" w:rsidP="00415D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0334">
        <w:rPr>
          <w:rFonts w:ascii="Times New Roman" w:hAnsi="Times New Roman" w:cs="Times New Roman"/>
          <w:sz w:val="24"/>
          <w:szCs w:val="24"/>
        </w:rPr>
        <w:t>Маркировка и эксплуатационные документы выполняю</w:t>
      </w:r>
      <w:bookmarkStart w:id="0" w:name="_GoBack"/>
      <w:bookmarkEnd w:id="0"/>
      <w:r w:rsidRPr="00280334">
        <w:rPr>
          <w:rFonts w:ascii="Times New Roman" w:hAnsi="Times New Roman" w:cs="Times New Roman"/>
          <w:sz w:val="24"/>
          <w:szCs w:val="24"/>
        </w:rPr>
        <w:t>тся на русском языке, за исключением наименования изготовителя и наименования изделия, а также другого текста, входящего в зарегистрированный товарный знак. Дополнительное использование иностранных языков допускается при условии полной идентичности содержания с текстом.</w:t>
      </w:r>
    </w:p>
    <w:p w:rsidR="00266CFB" w:rsidRPr="00280334" w:rsidRDefault="00364609" w:rsidP="003646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r w:rsidRPr="00364609">
        <w:rPr>
          <w:rFonts w:ascii="Times New Roman" w:hAnsi="Times New Roman" w:cs="Times New Roman"/>
          <w:sz w:val="24"/>
          <w:szCs w:val="24"/>
        </w:rPr>
        <w:t>Гарантийный срок - согласно срока предприятия - изготовителя, но не менее 24 месяцев с даты поставки товара на склад Покупателя.</w:t>
      </w:r>
    </w:p>
    <w:p w:rsidR="00280334" w:rsidRPr="00280334" w:rsidRDefault="002803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80334" w:rsidRPr="00280334" w:rsidRDefault="002803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104DA" w:rsidRPr="00280334" w:rsidRDefault="005104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71D3" w:rsidRPr="00280334" w:rsidRDefault="00A328D3">
      <w:pPr>
        <w:pStyle w:val="Default"/>
        <w:tabs>
          <w:tab w:val="left" w:pos="8273"/>
        </w:tabs>
        <w:jc w:val="both"/>
      </w:pPr>
      <w:r w:rsidRPr="00280334">
        <w:t xml:space="preserve">Руководитель службы охраны труда                                                       </w:t>
      </w:r>
      <w:r w:rsidR="00280334">
        <w:t xml:space="preserve">                           </w:t>
      </w:r>
      <w:r w:rsidRPr="00280334">
        <w:t xml:space="preserve"> А.Н. Шалагинов</w:t>
      </w:r>
    </w:p>
    <w:p w:rsidR="003471D3" w:rsidRPr="00280334" w:rsidRDefault="003471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71D3" w:rsidRPr="00280334" w:rsidRDefault="003471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471D3" w:rsidRPr="00280334" w:rsidSect="00C44410">
      <w:pgSz w:w="11906" w:h="16838"/>
      <w:pgMar w:top="993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AF0" w:rsidRDefault="00123AF0">
      <w:pPr>
        <w:spacing w:after="0" w:line="240" w:lineRule="auto"/>
      </w:pPr>
      <w:r>
        <w:separator/>
      </w:r>
    </w:p>
  </w:endnote>
  <w:endnote w:type="continuationSeparator" w:id="0">
    <w:p w:rsidR="00123AF0" w:rsidRDefault="00123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AF0" w:rsidRDefault="00123AF0">
      <w:pPr>
        <w:spacing w:after="0" w:line="240" w:lineRule="auto"/>
      </w:pPr>
      <w:r>
        <w:separator/>
      </w:r>
    </w:p>
  </w:footnote>
  <w:footnote w:type="continuationSeparator" w:id="0">
    <w:p w:rsidR="00123AF0" w:rsidRDefault="00123A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D4B40"/>
    <w:multiLevelType w:val="hybridMultilevel"/>
    <w:tmpl w:val="4E58ECCE"/>
    <w:lvl w:ilvl="0" w:tplc="2536E5D2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8A222A"/>
    <w:multiLevelType w:val="hybridMultilevel"/>
    <w:tmpl w:val="9A3EC6DC"/>
    <w:lvl w:ilvl="0" w:tplc="9EB03E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7C853BE">
      <w:start w:val="1"/>
      <w:numFmt w:val="lowerLetter"/>
      <w:lvlText w:val="%2."/>
      <w:lvlJc w:val="left"/>
      <w:pPr>
        <w:ind w:left="1931" w:hanging="360"/>
      </w:pPr>
    </w:lvl>
    <w:lvl w:ilvl="2" w:tplc="F476F86C">
      <w:start w:val="1"/>
      <w:numFmt w:val="lowerRoman"/>
      <w:lvlText w:val="%3."/>
      <w:lvlJc w:val="right"/>
      <w:pPr>
        <w:ind w:left="2651" w:hanging="180"/>
      </w:pPr>
    </w:lvl>
    <w:lvl w:ilvl="3" w:tplc="F574E4F6">
      <w:start w:val="1"/>
      <w:numFmt w:val="decimal"/>
      <w:lvlText w:val="%4."/>
      <w:lvlJc w:val="left"/>
      <w:pPr>
        <w:ind w:left="3371" w:hanging="360"/>
      </w:pPr>
    </w:lvl>
    <w:lvl w:ilvl="4" w:tplc="6C52F790">
      <w:start w:val="1"/>
      <w:numFmt w:val="lowerLetter"/>
      <w:lvlText w:val="%5."/>
      <w:lvlJc w:val="left"/>
      <w:pPr>
        <w:ind w:left="4091" w:hanging="360"/>
      </w:pPr>
    </w:lvl>
    <w:lvl w:ilvl="5" w:tplc="0964C382">
      <w:start w:val="1"/>
      <w:numFmt w:val="lowerRoman"/>
      <w:lvlText w:val="%6."/>
      <w:lvlJc w:val="right"/>
      <w:pPr>
        <w:ind w:left="4811" w:hanging="180"/>
      </w:pPr>
    </w:lvl>
    <w:lvl w:ilvl="6" w:tplc="C4C8D6A2">
      <w:start w:val="1"/>
      <w:numFmt w:val="decimal"/>
      <w:lvlText w:val="%7."/>
      <w:lvlJc w:val="left"/>
      <w:pPr>
        <w:ind w:left="5531" w:hanging="360"/>
      </w:pPr>
    </w:lvl>
    <w:lvl w:ilvl="7" w:tplc="7E6A2254">
      <w:start w:val="1"/>
      <w:numFmt w:val="lowerLetter"/>
      <w:lvlText w:val="%8."/>
      <w:lvlJc w:val="left"/>
      <w:pPr>
        <w:ind w:left="6251" w:hanging="360"/>
      </w:pPr>
    </w:lvl>
    <w:lvl w:ilvl="8" w:tplc="4C966602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D73DC3"/>
    <w:multiLevelType w:val="hybridMultilevel"/>
    <w:tmpl w:val="2E167F04"/>
    <w:lvl w:ilvl="0" w:tplc="20E079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BEC8B7AE">
      <w:start w:val="1"/>
      <w:numFmt w:val="lowerLetter"/>
      <w:lvlText w:val="%2."/>
      <w:lvlJc w:val="left"/>
      <w:pPr>
        <w:ind w:left="1647" w:hanging="360"/>
      </w:pPr>
    </w:lvl>
    <w:lvl w:ilvl="2" w:tplc="385ECC56">
      <w:start w:val="1"/>
      <w:numFmt w:val="lowerRoman"/>
      <w:lvlText w:val="%3."/>
      <w:lvlJc w:val="right"/>
      <w:pPr>
        <w:ind w:left="2367" w:hanging="180"/>
      </w:pPr>
    </w:lvl>
    <w:lvl w:ilvl="3" w:tplc="A2B481FE">
      <w:start w:val="1"/>
      <w:numFmt w:val="decimal"/>
      <w:lvlText w:val="%4."/>
      <w:lvlJc w:val="left"/>
      <w:pPr>
        <w:ind w:left="3087" w:hanging="360"/>
      </w:pPr>
    </w:lvl>
    <w:lvl w:ilvl="4" w:tplc="4D28877A">
      <w:start w:val="1"/>
      <w:numFmt w:val="lowerLetter"/>
      <w:lvlText w:val="%5."/>
      <w:lvlJc w:val="left"/>
      <w:pPr>
        <w:ind w:left="3807" w:hanging="360"/>
      </w:pPr>
    </w:lvl>
    <w:lvl w:ilvl="5" w:tplc="CA26A6C6">
      <w:start w:val="1"/>
      <w:numFmt w:val="lowerRoman"/>
      <w:lvlText w:val="%6."/>
      <w:lvlJc w:val="right"/>
      <w:pPr>
        <w:ind w:left="4527" w:hanging="180"/>
      </w:pPr>
    </w:lvl>
    <w:lvl w:ilvl="6" w:tplc="9208D30C">
      <w:start w:val="1"/>
      <w:numFmt w:val="decimal"/>
      <w:lvlText w:val="%7."/>
      <w:lvlJc w:val="left"/>
      <w:pPr>
        <w:ind w:left="5247" w:hanging="360"/>
      </w:pPr>
    </w:lvl>
    <w:lvl w:ilvl="7" w:tplc="F1BA2ECE">
      <w:start w:val="1"/>
      <w:numFmt w:val="lowerLetter"/>
      <w:lvlText w:val="%8."/>
      <w:lvlJc w:val="left"/>
      <w:pPr>
        <w:ind w:left="5967" w:hanging="360"/>
      </w:pPr>
    </w:lvl>
    <w:lvl w:ilvl="8" w:tplc="2188CD0E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B290E0C"/>
    <w:multiLevelType w:val="multilevel"/>
    <w:tmpl w:val="7E82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eastAsiaTheme="minorHAnsi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2C2C5032"/>
    <w:multiLevelType w:val="multilevel"/>
    <w:tmpl w:val="8F285736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49F759A4"/>
    <w:multiLevelType w:val="multilevel"/>
    <w:tmpl w:val="1EBC7EF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644575B4"/>
    <w:multiLevelType w:val="hybridMultilevel"/>
    <w:tmpl w:val="80F6C19C"/>
    <w:lvl w:ilvl="0" w:tplc="0E9CC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82251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2DC8C5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292E89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DDA62C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F94B6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3ACDF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2DE252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C98DB5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527441"/>
    <w:multiLevelType w:val="multilevel"/>
    <w:tmpl w:val="07CA34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74FA6A40"/>
    <w:multiLevelType w:val="hybridMultilevel"/>
    <w:tmpl w:val="CC50C224"/>
    <w:lvl w:ilvl="0" w:tplc="939C6A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AD208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E10AC1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A27A4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7E0500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852112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040D82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4CE9DD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87A963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0C582F"/>
    <w:multiLevelType w:val="hybridMultilevel"/>
    <w:tmpl w:val="7A4424E4"/>
    <w:lvl w:ilvl="0" w:tplc="869EC6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D5EFE1C">
      <w:start w:val="1"/>
      <w:numFmt w:val="lowerLetter"/>
      <w:lvlText w:val="%2."/>
      <w:lvlJc w:val="left"/>
      <w:pPr>
        <w:ind w:left="1440" w:hanging="360"/>
      </w:pPr>
    </w:lvl>
    <w:lvl w:ilvl="2" w:tplc="0002B022">
      <w:start w:val="1"/>
      <w:numFmt w:val="lowerRoman"/>
      <w:lvlText w:val="%3."/>
      <w:lvlJc w:val="right"/>
      <w:pPr>
        <w:ind w:left="2160" w:hanging="180"/>
      </w:pPr>
    </w:lvl>
    <w:lvl w:ilvl="3" w:tplc="9CE20874">
      <w:start w:val="1"/>
      <w:numFmt w:val="decimal"/>
      <w:lvlText w:val="%4."/>
      <w:lvlJc w:val="left"/>
      <w:pPr>
        <w:ind w:left="2880" w:hanging="360"/>
      </w:pPr>
    </w:lvl>
    <w:lvl w:ilvl="4" w:tplc="84F29E24">
      <w:start w:val="1"/>
      <w:numFmt w:val="lowerLetter"/>
      <w:lvlText w:val="%5."/>
      <w:lvlJc w:val="left"/>
      <w:pPr>
        <w:ind w:left="3600" w:hanging="360"/>
      </w:pPr>
    </w:lvl>
    <w:lvl w:ilvl="5" w:tplc="39422318">
      <w:start w:val="1"/>
      <w:numFmt w:val="lowerRoman"/>
      <w:lvlText w:val="%6."/>
      <w:lvlJc w:val="right"/>
      <w:pPr>
        <w:ind w:left="4320" w:hanging="180"/>
      </w:pPr>
    </w:lvl>
    <w:lvl w:ilvl="6" w:tplc="AE5C801A">
      <w:start w:val="1"/>
      <w:numFmt w:val="decimal"/>
      <w:lvlText w:val="%7."/>
      <w:lvlJc w:val="left"/>
      <w:pPr>
        <w:ind w:left="5040" w:hanging="360"/>
      </w:pPr>
    </w:lvl>
    <w:lvl w:ilvl="7" w:tplc="0E46CDCC">
      <w:start w:val="1"/>
      <w:numFmt w:val="lowerLetter"/>
      <w:lvlText w:val="%8."/>
      <w:lvlJc w:val="left"/>
      <w:pPr>
        <w:ind w:left="5760" w:hanging="360"/>
      </w:pPr>
    </w:lvl>
    <w:lvl w:ilvl="8" w:tplc="C96CCC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7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1D3"/>
    <w:rsid w:val="00036368"/>
    <w:rsid w:val="00093EA6"/>
    <w:rsid w:val="00123AF0"/>
    <w:rsid w:val="00242EEE"/>
    <w:rsid w:val="00266CFB"/>
    <w:rsid w:val="00275E3E"/>
    <w:rsid w:val="00280334"/>
    <w:rsid w:val="002C1F34"/>
    <w:rsid w:val="002D590C"/>
    <w:rsid w:val="0030116D"/>
    <w:rsid w:val="003471D3"/>
    <w:rsid w:val="00364609"/>
    <w:rsid w:val="003948EF"/>
    <w:rsid w:val="003D18BA"/>
    <w:rsid w:val="00415D1F"/>
    <w:rsid w:val="00421B8F"/>
    <w:rsid w:val="00494CFB"/>
    <w:rsid w:val="004A3858"/>
    <w:rsid w:val="004D5F17"/>
    <w:rsid w:val="005104DA"/>
    <w:rsid w:val="0061498C"/>
    <w:rsid w:val="00744B9B"/>
    <w:rsid w:val="00755F59"/>
    <w:rsid w:val="00770CED"/>
    <w:rsid w:val="007C4553"/>
    <w:rsid w:val="009E49CE"/>
    <w:rsid w:val="00A328D3"/>
    <w:rsid w:val="00A84529"/>
    <w:rsid w:val="00B473AF"/>
    <w:rsid w:val="00BF53E5"/>
    <w:rsid w:val="00C20516"/>
    <w:rsid w:val="00C44410"/>
    <w:rsid w:val="00DE4280"/>
    <w:rsid w:val="00E119B0"/>
    <w:rsid w:val="00E15079"/>
    <w:rsid w:val="00E336BB"/>
    <w:rsid w:val="00FA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6A387B-84F2-40D8-B5A4-FA50E30F0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uiPriority w:val="9"/>
    <w:semiHidden/>
    <w:unhideWhenUsed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No Spacing"/>
    <w:link w:val="afb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"/>
    <w:basedOn w:val="a"/>
    <w:link w:val="af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d">
    <w:name w:val="Основной текст Знак"/>
    <w:basedOn w:val="a0"/>
    <w:link w:val="af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onsNormal">
    <w:name w:val="ConsNormal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3">
    <w:name w:val="Нумерованный абзац 3ур"/>
    <w:basedOn w:val="3"/>
    <w:qFormat/>
    <w:pPr>
      <w:numPr>
        <w:ilvl w:val="2"/>
      </w:numPr>
      <w:tabs>
        <w:tab w:val="left" w:pos="1418"/>
        <w:tab w:val="left" w:pos="1560"/>
      </w:tabs>
      <w:spacing w:before="40" w:beforeAutospacing="0" w:after="0" w:afterAutospacing="0"/>
      <w:ind w:firstLine="720"/>
      <w:jc w:val="both"/>
    </w:pPr>
    <w:rPr>
      <w:b w:val="0"/>
      <w:sz w:val="28"/>
      <w:szCs w:val="26"/>
      <w:lang w:eastAsia="en-US"/>
    </w:rPr>
  </w:style>
  <w:style w:type="paragraph" w:styleId="afe">
    <w:name w:val="Balloon Text"/>
    <w:basedOn w:val="a"/>
    <w:link w:val="aff"/>
    <w:uiPriority w:val="99"/>
    <w:semiHidden/>
    <w:unhideWhenUsed/>
    <w:rsid w:val="003D18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3D18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Овсянникова Ирина Владимировна</dc:creator>
  <cp:lastModifiedBy>Чуракова Татьяна Ивановна</cp:lastModifiedBy>
  <cp:revision>11</cp:revision>
  <cp:lastPrinted>2026-04-29T07:05:00Z</cp:lastPrinted>
  <dcterms:created xsi:type="dcterms:W3CDTF">2026-04-15T13:01:00Z</dcterms:created>
  <dcterms:modified xsi:type="dcterms:W3CDTF">2026-08-03T05:56:00Z</dcterms:modified>
</cp:coreProperties>
</file>